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A07A0" w14:textId="482089DD" w:rsidR="00F25AA3" w:rsidRDefault="00D45C4B" w:rsidP="00B4413A">
      <w:pPr>
        <w:ind w:firstLine="708"/>
        <w:jc w:val="both"/>
        <w:rPr>
          <w:color w:val="000000" w:themeColor="text1"/>
        </w:rPr>
      </w:pPr>
      <w:r>
        <w:t>Na temelju članka  67.  Zakona o komunalnom gospodarstvu (</w:t>
      </w:r>
      <w:r w:rsidR="00E2720B">
        <w:t>„</w:t>
      </w:r>
      <w:r>
        <w:t>Narodne novine</w:t>
      </w:r>
      <w:r w:rsidR="00E2720B">
        <w:t>“</w:t>
      </w:r>
      <w:r>
        <w:t xml:space="preserve"> broj </w:t>
      </w:r>
      <w:r w:rsidRPr="002A4D32">
        <w:rPr>
          <w:color w:val="000000" w:themeColor="text1"/>
        </w:rPr>
        <w:t>68/18, 110/18 i 32/20</w:t>
      </w:r>
      <w:r>
        <w:t>)</w:t>
      </w:r>
      <w:r w:rsidR="00B4413A">
        <w:t xml:space="preserve"> </w:t>
      </w:r>
      <w:r w:rsidR="00F25AA3" w:rsidRPr="002A4D32">
        <w:rPr>
          <w:color w:val="000000" w:themeColor="text1"/>
        </w:rPr>
        <w:t>i članka 24. Statuta Općine Donja Voća („Službeni vjesnik Varaždinske županije“, broj 30/13</w:t>
      </w:r>
      <w:r w:rsidR="00E2720B">
        <w:rPr>
          <w:color w:val="000000" w:themeColor="text1"/>
        </w:rPr>
        <w:t xml:space="preserve"> i 31/20</w:t>
      </w:r>
      <w:r w:rsidR="00F25AA3" w:rsidRPr="002A4D32">
        <w:rPr>
          <w:color w:val="000000" w:themeColor="text1"/>
        </w:rPr>
        <w:t>), Općinsko</w:t>
      </w:r>
      <w:r w:rsidR="00F25AA3" w:rsidRPr="0011346F">
        <w:rPr>
          <w:color w:val="000000" w:themeColor="text1"/>
        </w:rPr>
        <w:t xml:space="preserve"> vijeće Općine Donja Voća na </w:t>
      </w:r>
      <w:r w:rsidR="000A6CD5">
        <w:rPr>
          <w:color w:val="000000" w:themeColor="text1"/>
        </w:rPr>
        <w:t>31</w:t>
      </w:r>
      <w:r w:rsidR="00F17717" w:rsidRPr="00E2720B">
        <w:rPr>
          <w:color w:val="000000" w:themeColor="text1"/>
        </w:rPr>
        <w:t xml:space="preserve">. </w:t>
      </w:r>
      <w:r w:rsidR="00F25AA3" w:rsidRPr="00E2720B">
        <w:rPr>
          <w:color w:val="000000" w:themeColor="text1"/>
        </w:rPr>
        <w:t xml:space="preserve">sjednici održanoj </w:t>
      </w:r>
      <w:r w:rsidR="00E50C48">
        <w:rPr>
          <w:color w:val="000000" w:themeColor="text1"/>
        </w:rPr>
        <w:t>__</w:t>
      </w:r>
      <w:r w:rsidR="00F17717" w:rsidRPr="00E2720B">
        <w:rPr>
          <w:color w:val="000000" w:themeColor="text1"/>
        </w:rPr>
        <w:t xml:space="preserve">. </w:t>
      </w:r>
      <w:r w:rsidR="000A6CD5">
        <w:rPr>
          <w:color w:val="000000" w:themeColor="text1"/>
        </w:rPr>
        <w:t>ožujka 2021</w:t>
      </w:r>
      <w:r w:rsidR="00F25AA3" w:rsidRPr="00E2720B">
        <w:rPr>
          <w:color w:val="000000" w:themeColor="text1"/>
        </w:rPr>
        <w:t>. godine</w:t>
      </w:r>
      <w:r w:rsidR="00F25AA3" w:rsidRPr="0011346F">
        <w:rPr>
          <w:color w:val="000000" w:themeColor="text1"/>
        </w:rPr>
        <w:t>, donosi</w:t>
      </w:r>
    </w:p>
    <w:p w14:paraId="18252566" w14:textId="77777777" w:rsidR="00407742" w:rsidRPr="0011346F" w:rsidRDefault="00407742" w:rsidP="00B4413A">
      <w:pPr>
        <w:ind w:firstLine="708"/>
        <w:jc w:val="both"/>
        <w:rPr>
          <w:color w:val="000000" w:themeColor="text1"/>
        </w:rPr>
      </w:pPr>
    </w:p>
    <w:p w14:paraId="6112F791" w14:textId="292E8B48" w:rsidR="00407742" w:rsidRPr="00407742" w:rsidRDefault="009738F5" w:rsidP="00407742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</w:t>
      </w:r>
      <w:r w:rsidR="003D12F7">
        <w:rPr>
          <w:color w:val="000000" w:themeColor="text1"/>
          <w:sz w:val="28"/>
          <w:szCs w:val="28"/>
        </w:rPr>
        <w:t xml:space="preserve"> </w:t>
      </w:r>
      <w:r w:rsidR="00407742" w:rsidRPr="00407742">
        <w:rPr>
          <w:color w:val="000000" w:themeColor="text1"/>
          <w:sz w:val="28"/>
          <w:szCs w:val="28"/>
        </w:rPr>
        <w:t>Izmjene i dopune</w:t>
      </w:r>
    </w:p>
    <w:p w14:paraId="1BD9F328" w14:textId="68B472E2" w:rsidR="00B4413A" w:rsidRDefault="003D12F7" w:rsidP="00E2720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Programa </w:t>
      </w:r>
      <w:r w:rsidR="00407742">
        <w:rPr>
          <w:color w:val="000000" w:themeColor="text1"/>
          <w:sz w:val="28"/>
          <w:szCs w:val="28"/>
        </w:rPr>
        <w:t>iz</w:t>
      </w:r>
      <w:r w:rsidR="00FC2C54">
        <w:rPr>
          <w:color w:val="000000" w:themeColor="text1"/>
          <w:sz w:val="28"/>
          <w:szCs w:val="28"/>
        </w:rPr>
        <w:t>gradnje</w:t>
      </w:r>
      <w:r w:rsidR="002A4D32">
        <w:rPr>
          <w:color w:val="000000" w:themeColor="text1"/>
          <w:sz w:val="28"/>
          <w:szCs w:val="28"/>
        </w:rPr>
        <w:t xml:space="preserve"> </w:t>
      </w:r>
      <w:r w:rsidR="00407742">
        <w:rPr>
          <w:color w:val="000000" w:themeColor="text1"/>
          <w:sz w:val="28"/>
          <w:szCs w:val="28"/>
        </w:rPr>
        <w:t>i rekonstrukcije</w:t>
      </w:r>
      <w:r w:rsidR="00FC2C54">
        <w:rPr>
          <w:color w:val="000000" w:themeColor="text1"/>
          <w:sz w:val="28"/>
          <w:szCs w:val="28"/>
        </w:rPr>
        <w:t xml:space="preserve"> </w:t>
      </w:r>
      <w:r w:rsidR="002A4D32">
        <w:rPr>
          <w:color w:val="000000" w:themeColor="text1"/>
          <w:sz w:val="28"/>
          <w:szCs w:val="28"/>
        </w:rPr>
        <w:t xml:space="preserve">komunalne infrastrukture </w:t>
      </w:r>
    </w:p>
    <w:p w14:paraId="7ADA44F8" w14:textId="38DD462D" w:rsidR="00F25AA3" w:rsidRPr="0011346F" w:rsidRDefault="002A4D32" w:rsidP="00E2720B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na području Općine Donja Voća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370F5EC2" w14:textId="63B31037" w:rsidR="000A6CD5" w:rsidRDefault="000A6CD5" w:rsidP="000A6CD5">
      <w:pPr>
        <w:jc w:val="center"/>
      </w:pPr>
      <w:r>
        <w:t>Članak 1.</w:t>
      </w:r>
    </w:p>
    <w:p w14:paraId="0967A588" w14:textId="1EF84F85" w:rsidR="00407742" w:rsidRDefault="00407742" w:rsidP="003D12F7">
      <w:pPr>
        <w:ind w:firstLine="708"/>
        <w:jc w:val="both"/>
      </w:pPr>
      <w:r>
        <w:t>U Programu izgradnje i rekonstrukcije komunalne infrastrukture na području</w:t>
      </w:r>
      <w:r w:rsidRPr="001D0E17">
        <w:t xml:space="preserve"> Općine Donja Voća za 2021. godinu</w:t>
      </w:r>
      <w:r>
        <w:t xml:space="preserve"> (Službeni vjesnik Varaždinske županije broj 109/2020) točka III. </w:t>
      </w:r>
      <w:r w:rsidR="000A6CD5">
        <w:t>m</w:t>
      </w:r>
      <w:r>
        <w:t>ijenja se i glasi:</w:t>
      </w:r>
    </w:p>
    <w:p w14:paraId="29638408" w14:textId="77777777" w:rsidR="00407742" w:rsidRDefault="00407742" w:rsidP="00407742">
      <w:pPr>
        <w:jc w:val="both"/>
      </w:pPr>
    </w:p>
    <w:p w14:paraId="503856C0" w14:textId="2ADAE140" w:rsidR="002A4D32" w:rsidRDefault="00407742" w:rsidP="003D12F7">
      <w:pPr>
        <w:jc w:val="both"/>
        <w:rPr>
          <w:color w:val="000000" w:themeColor="text1"/>
        </w:rPr>
      </w:pPr>
      <w:r>
        <w:rPr>
          <w:color w:val="000000" w:themeColor="text1"/>
        </w:rPr>
        <w:t>„</w:t>
      </w:r>
      <w:r w:rsidR="00BD5E44" w:rsidRPr="00BD5E44">
        <w:rPr>
          <w:color w:val="000000" w:themeColor="text1"/>
        </w:rPr>
        <w:t>U 20</w:t>
      </w:r>
      <w:r w:rsidR="00BD5E44">
        <w:rPr>
          <w:color w:val="000000" w:themeColor="text1"/>
        </w:rPr>
        <w:t>21</w:t>
      </w:r>
      <w:r w:rsidR="00BD5E44" w:rsidRPr="00BD5E44">
        <w:rPr>
          <w:color w:val="000000" w:themeColor="text1"/>
        </w:rPr>
        <w:t xml:space="preserve">. g. </w:t>
      </w:r>
      <w:r w:rsidR="00435BF0">
        <w:rPr>
          <w:color w:val="000000" w:themeColor="text1"/>
        </w:rPr>
        <w:t xml:space="preserve">se </w:t>
      </w:r>
      <w:r w:rsidR="00BD5E44" w:rsidRPr="00BD5E44">
        <w:rPr>
          <w:color w:val="000000" w:themeColor="text1"/>
        </w:rPr>
        <w:t>planira gradnja</w:t>
      </w:r>
      <w:r w:rsidR="00435BF0">
        <w:rPr>
          <w:color w:val="000000" w:themeColor="text1"/>
        </w:rPr>
        <w:t xml:space="preserve"> slijedećih objekata i uređaja</w:t>
      </w:r>
      <w:r w:rsidR="00BD5E44" w:rsidRPr="00BD5E44">
        <w:rPr>
          <w:color w:val="000000" w:themeColor="text1"/>
        </w:rPr>
        <w:t xml:space="preserve"> komunalne infrastrukture kako </w:t>
      </w:r>
      <w:r w:rsidR="002A4D32" w:rsidRPr="0025769A">
        <w:rPr>
          <w:color w:val="000000" w:themeColor="text1"/>
        </w:rPr>
        <w:t>slijedi:</w:t>
      </w:r>
    </w:p>
    <w:p w14:paraId="15E99F64" w14:textId="77777777" w:rsidR="00AF2BF9" w:rsidRPr="0025769A" w:rsidRDefault="00AF2BF9" w:rsidP="00F044FC">
      <w:pPr>
        <w:ind w:firstLine="708"/>
        <w:jc w:val="both"/>
        <w:rPr>
          <w:color w:val="000000" w:themeColor="text1"/>
        </w:rPr>
      </w:pPr>
    </w:p>
    <w:p w14:paraId="224D43A3" w14:textId="27ECFA90" w:rsidR="009238DD" w:rsidRPr="003E3347" w:rsidRDefault="00407742" w:rsidP="003E3347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Cestovni promet</w:t>
      </w:r>
      <w:r w:rsidR="003E3347" w:rsidRPr="003E3347">
        <w:rPr>
          <w:b/>
          <w:bCs/>
          <w:color w:val="000000" w:themeColor="text1"/>
        </w:rPr>
        <w:t>:</w:t>
      </w:r>
    </w:p>
    <w:p w14:paraId="17872676" w14:textId="77777777" w:rsidR="003E3347" w:rsidRPr="003E3347" w:rsidRDefault="003E3347" w:rsidP="003E3347">
      <w:pPr>
        <w:pStyle w:val="Odlomakpopisa"/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9238DD" w:rsidRPr="0025769A" w14:paraId="7E56ACE9" w14:textId="77777777" w:rsidTr="0025769A">
        <w:tc>
          <w:tcPr>
            <w:tcW w:w="3397" w:type="dxa"/>
            <w:vAlign w:val="center"/>
          </w:tcPr>
          <w:p w14:paraId="7413C9F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Opis </w:t>
            </w:r>
          </w:p>
        </w:tc>
        <w:tc>
          <w:tcPr>
            <w:tcW w:w="1701" w:type="dxa"/>
            <w:vAlign w:val="center"/>
          </w:tcPr>
          <w:p w14:paraId="36385330" w14:textId="77777777" w:rsidR="009238DD" w:rsidRPr="0025769A" w:rsidRDefault="009238DD" w:rsidP="007B5449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29DC2A7C" w14:textId="77777777" w:rsidR="009238DD" w:rsidRPr="0025769A" w:rsidRDefault="009238DD" w:rsidP="0025769A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Izvor financiranja</w:t>
            </w:r>
          </w:p>
        </w:tc>
      </w:tr>
      <w:tr w:rsidR="009238DD" w:rsidRPr="0025769A" w14:paraId="60EEE151" w14:textId="77777777" w:rsidTr="007B5449">
        <w:tc>
          <w:tcPr>
            <w:tcW w:w="3397" w:type="dxa"/>
          </w:tcPr>
          <w:p w14:paraId="5E346CFD" w14:textId="111E9D23" w:rsidR="009238DD" w:rsidRPr="0025769A" w:rsidRDefault="00435BF0" w:rsidP="007B544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Nerazvrstane ceste</w:t>
            </w:r>
          </w:p>
        </w:tc>
        <w:tc>
          <w:tcPr>
            <w:tcW w:w="1701" w:type="dxa"/>
          </w:tcPr>
          <w:p w14:paraId="1C4619FA" w14:textId="75B4AFE4" w:rsidR="009238DD" w:rsidRPr="0025769A" w:rsidRDefault="00435BF0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3.500.000,00</w:t>
            </w:r>
          </w:p>
        </w:tc>
        <w:tc>
          <w:tcPr>
            <w:tcW w:w="4111" w:type="dxa"/>
          </w:tcPr>
          <w:p w14:paraId="485F4D28" w14:textId="0C019C1C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</w:t>
            </w:r>
            <w:r w:rsidR="00407742">
              <w:rPr>
                <w:rFonts w:eastAsia="SimSun"/>
                <w:color w:val="000000" w:themeColor="text1"/>
              </w:rPr>
              <w:t xml:space="preserve"> </w:t>
            </w:r>
            <w:r w:rsidRPr="0025769A">
              <w:rPr>
                <w:rFonts w:eastAsia="SimSun"/>
                <w:color w:val="000000" w:themeColor="text1"/>
              </w:rPr>
              <w:t xml:space="preserve">Opći prihodi i primici: </w:t>
            </w:r>
            <w:r w:rsidR="00435BF0">
              <w:rPr>
                <w:rFonts w:eastAsia="SimSun"/>
                <w:color w:val="000000" w:themeColor="text1"/>
              </w:rPr>
              <w:t>200.000</w:t>
            </w:r>
            <w:r w:rsidRPr="0025769A">
              <w:rPr>
                <w:rFonts w:eastAsia="SimSun"/>
                <w:color w:val="000000" w:themeColor="text1"/>
              </w:rPr>
              <w:t>,00 kn</w:t>
            </w:r>
          </w:p>
          <w:p w14:paraId="0B1FE05C" w14:textId="34CE9911" w:rsidR="009238DD" w:rsidRPr="0025769A" w:rsidRDefault="00407742" w:rsidP="007B5449">
            <w:pPr>
              <w:jc w:val="both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52</w:t>
            </w:r>
            <w:r w:rsidR="00E2720B">
              <w:rPr>
                <w:rFonts w:eastAsia="SimSun"/>
                <w:color w:val="000000" w:themeColor="text1"/>
              </w:rPr>
              <w:t>.</w:t>
            </w:r>
            <w:r>
              <w:rPr>
                <w:rFonts w:eastAsia="SimSun"/>
                <w:color w:val="000000" w:themeColor="text1"/>
              </w:rPr>
              <w:t xml:space="preserve"> Pomoć proračunu iz drugih proračuna</w:t>
            </w:r>
            <w:r w:rsidR="009238DD" w:rsidRPr="0025769A">
              <w:rPr>
                <w:rFonts w:eastAsia="SimSun"/>
                <w:color w:val="000000" w:themeColor="text1"/>
              </w:rPr>
              <w:t xml:space="preserve">: </w:t>
            </w:r>
            <w:r w:rsidR="00435BF0">
              <w:rPr>
                <w:rFonts w:eastAsia="SimSun"/>
                <w:color w:val="000000" w:themeColor="text1"/>
              </w:rPr>
              <w:t>3.300</w:t>
            </w:r>
            <w:r w:rsidR="009238DD"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435BF0" w:rsidRPr="0025769A" w14:paraId="1364BE23" w14:textId="77777777" w:rsidTr="007B5449">
        <w:tc>
          <w:tcPr>
            <w:tcW w:w="3397" w:type="dxa"/>
          </w:tcPr>
          <w:p w14:paraId="2A27255B" w14:textId="69DD02FF" w:rsidR="00435BF0" w:rsidRPr="0025769A" w:rsidRDefault="003E3347" w:rsidP="007B54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Modernizacija i rekonstrukcija lokalnih cesta</w:t>
            </w:r>
          </w:p>
        </w:tc>
        <w:tc>
          <w:tcPr>
            <w:tcW w:w="1701" w:type="dxa"/>
          </w:tcPr>
          <w:p w14:paraId="3AD0D6D2" w14:textId="53B7F5CF" w:rsidR="00435BF0" w:rsidRPr="0025769A" w:rsidRDefault="003E3347" w:rsidP="007B54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  <w:r w:rsidR="00E2720B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00.000,00</w:t>
            </w:r>
          </w:p>
        </w:tc>
        <w:tc>
          <w:tcPr>
            <w:tcW w:w="4111" w:type="dxa"/>
          </w:tcPr>
          <w:p w14:paraId="735D1F8A" w14:textId="167E72AA" w:rsidR="003E3347" w:rsidRPr="0025769A" w:rsidRDefault="003E3347" w:rsidP="00E2720B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57</w:t>
            </w:r>
            <w:r w:rsidRPr="0025769A">
              <w:rPr>
                <w:rFonts w:eastAsia="SimSun"/>
                <w:color w:val="000000" w:themeColor="text1"/>
              </w:rPr>
              <w:t>.</w:t>
            </w:r>
            <w:r w:rsidR="00E2720B">
              <w:rPr>
                <w:rFonts w:eastAsia="SimSun"/>
                <w:color w:val="000000" w:themeColor="text1"/>
              </w:rPr>
              <w:t xml:space="preserve"> </w:t>
            </w:r>
            <w:r w:rsidR="00407742">
              <w:rPr>
                <w:rFonts w:eastAsia="SimSun"/>
                <w:color w:val="000000" w:themeColor="text1"/>
              </w:rPr>
              <w:t xml:space="preserve">   </w:t>
            </w:r>
            <w:r>
              <w:rPr>
                <w:rFonts w:eastAsia="SimSun"/>
                <w:color w:val="000000" w:themeColor="text1"/>
              </w:rPr>
              <w:t>Pomoći od izvanproračunskih korisnika</w:t>
            </w:r>
            <w:r w:rsidRPr="0025769A">
              <w:rPr>
                <w:rFonts w:eastAsia="SimSun"/>
                <w:color w:val="000000" w:themeColor="text1"/>
              </w:rPr>
              <w:t xml:space="preserve">: </w:t>
            </w:r>
            <w:r>
              <w:rPr>
                <w:rFonts w:eastAsia="SimSun"/>
                <w:color w:val="000000" w:themeColor="text1"/>
              </w:rPr>
              <w:t>1.700.000</w:t>
            </w:r>
            <w:r w:rsidRPr="0025769A">
              <w:rPr>
                <w:rFonts w:eastAsia="SimSun"/>
                <w:color w:val="000000" w:themeColor="text1"/>
              </w:rPr>
              <w:t>,00 kn</w:t>
            </w:r>
          </w:p>
          <w:p w14:paraId="78CE0A0E" w14:textId="53E06159" w:rsidR="00435BF0" w:rsidRPr="0025769A" w:rsidRDefault="00407742" w:rsidP="00407742">
            <w:pPr>
              <w:jc w:val="both"/>
              <w:rPr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52. Pomoć proračunu iz drugih proračuna</w:t>
            </w:r>
            <w:r w:rsidR="003E3347" w:rsidRPr="0025769A">
              <w:rPr>
                <w:rFonts w:eastAsia="SimSun"/>
                <w:color w:val="000000" w:themeColor="text1"/>
              </w:rPr>
              <w:t xml:space="preserve">: </w:t>
            </w:r>
            <w:r w:rsidR="003E3347">
              <w:rPr>
                <w:rFonts w:eastAsia="SimSun"/>
                <w:color w:val="000000" w:themeColor="text1"/>
              </w:rPr>
              <w:t>1.700</w:t>
            </w:r>
            <w:r w:rsidR="003E3347"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9238DD" w:rsidRPr="0025769A" w14:paraId="0508D340" w14:textId="77777777" w:rsidTr="007B5449">
        <w:tc>
          <w:tcPr>
            <w:tcW w:w="3397" w:type="dxa"/>
          </w:tcPr>
          <w:p w14:paraId="4746CD99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024A3303" w14:textId="4291B83E" w:rsidR="009238DD" w:rsidRPr="0025769A" w:rsidRDefault="00AF2BF9" w:rsidP="007B5449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6</w:t>
            </w:r>
            <w:r w:rsidR="003E3347">
              <w:rPr>
                <w:rFonts w:eastAsia="SimSun"/>
                <w:color w:val="000000" w:themeColor="text1"/>
              </w:rPr>
              <w:t>.</w:t>
            </w:r>
            <w:r>
              <w:rPr>
                <w:rFonts w:eastAsia="SimSun"/>
                <w:color w:val="000000" w:themeColor="text1"/>
              </w:rPr>
              <w:t>9</w:t>
            </w:r>
            <w:r w:rsidR="00435BF0">
              <w:rPr>
                <w:rFonts w:eastAsia="SimSun"/>
                <w:color w:val="000000" w:themeColor="text1"/>
              </w:rPr>
              <w:t>00</w:t>
            </w:r>
            <w:r w:rsidR="009238DD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7393B80D" w14:textId="77777777" w:rsidR="009238DD" w:rsidRPr="0025769A" w:rsidRDefault="009238DD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3E9CE07E" w14:textId="55BB5BEB" w:rsidR="009238DD" w:rsidRPr="0025769A" w:rsidRDefault="009238DD" w:rsidP="00B4413A">
      <w:pPr>
        <w:rPr>
          <w:color w:val="000000" w:themeColor="text1"/>
        </w:rPr>
      </w:pPr>
      <w:r w:rsidRPr="0025769A">
        <w:rPr>
          <w:color w:val="000000" w:themeColor="text1"/>
        </w:rPr>
        <w:t xml:space="preserve">                                                         </w:t>
      </w:r>
    </w:p>
    <w:p w14:paraId="42CA0BB1" w14:textId="7587388A" w:rsidR="009238DD" w:rsidRPr="0025769A" w:rsidRDefault="009238DD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radova:</w:t>
      </w: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5"/>
        <w:gridCol w:w="1141"/>
        <w:gridCol w:w="1044"/>
        <w:gridCol w:w="1337"/>
        <w:gridCol w:w="1337"/>
        <w:gridCol w:w="1539"/>
      </w:tblGrid>
      <w:tr w:rsidR="003E3347" w:rsidRPr="003E3347" w14:paraId="227EF2D0" w14:textId="77777777" w:rsidTr="003E3347">
        <w:trPr>
          <w:trHeight w:val="1512"/>
          <w:jc w:val="center"/>
        </w:trPr>
        <w:tc>
          <w:tcPr>
            <w:tcW w:w="2975" w:type="dxa"/>
            <w:shd w:val="clear" w:color="auto" w:fill="auto"/>
            <w:vAlign w:val="center"/>
            <w:hideMark/>
          </w:tcPr>
          <w:p w14:paraId="37D59A0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Naziv projekta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18827016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Lokacija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5F12AD4B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Ukupna dužina ceste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6A8F040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Dužina planiranog uređenja (m)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B99EB44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Širina planiranog uređenja (m)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2AE35311" w14:textId="77777777" w:rsidR="003E3347" w:rsidRPr="00435BF0" w:rsidRDefault="003E3347" w:rsidP="00435BF0">
            <w:pPr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435BF0">
              <w:rPr>
                <w:rFonts w:eastAsia="Times New Roman"/>
                <w:b/>
                <w:bCs/>
                <w:color w:val="000000"/>
                <w:lang w:eastAsia="hr-HR"/>
              </w:rPr>
              <w:t>Vrijednost radova   s PDV-om</w:t>
            </w:r>
          </w:p>
        </w:tc>
      </w:tr>
      <w:tr w:rsidR="003E3347" w:rsidRPr="003E3347" w14:paraId="24634C7E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DDAE359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225 "kod Crkve"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3150C0A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Od ŽC 2027-ŽC 2056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1FB68B1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462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4EBED4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250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9F96468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5,50 + 1,50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3F8D9E15" w14:textId="586811AD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795.612,50 </w:t>
            </w:r>
          </w:p>
        </w:tc>
      </w:tr>
      <w:tr w:rsidR="003E3347" w:rsidRPr="003E3347" w14:paraId="79339260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3F6080A4" w14:textId="23CB68ED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ŽC 2027 "od mosta uz Kuserbanjsko do MMS-a"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433E31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ŽC 2027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59B456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11260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0C1DFFA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860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8BA3AB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3B6B1722" w14:textId="2B7B067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1.561.425,00 </w:t>
            </w:r>
          </w:p>
        </w:tc>
      </w:tr>
      <w:tr w:rsidR="003E3347" w:rsidRPr="003E3347" w14:paraId="61FF8B8D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30247CC5" w14:textId="45D98301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LC 25022 "od Kuserbanjsko - proširenje do kbr. 318b"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02D3501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7FB315A7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452AF7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565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432151B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70481D16" w14:textId="29B4F826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1.170.075,00 </w:t>
            </w:r>
          </w:p>
        </w:tc>
      </w:tr>
      <w:tr w:rsidR="003E3347" w:rsidRPr="003E3347" w14:paraId="3FA35F8E" w14:textId="77777777" w:rsidTr="003E3347">
        <w:trPr>
          <w:trHeight w:val="864"/>
          <w:jc w:val="center"/>
        </w:trPr>
        <w:tc>
          <w:tcPr>
            <w:tcW w:w="2975" w:type="dxa"/>
            <w:shd w:val="clear" w:color="auto" w:fill="auto"/>
            <w:hideMark/>
          </w:tcPr>
          <w:p w14:paraId="53A455B2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Modernizacija ceste LC 25022 "od Kuserbanjsko - nastavak od kbr. 318b do kraja asfalta"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62787CB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LC 25022                          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43550CF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30DE1D38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5413B28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12B3CB71" w14:textId="1EA0A49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213.025,00 </w:t>
            </w:r>
          </w:p>
        </w:tc>
      </w:tr>
      <w:tr w:rsidR="003E3347" w:rsidRPr="003E3347" w14:paraId="3D898B6D" w14:textId="77777777" w:rsidTr="003E3347">
        <w:trPr>
          <w:trHeight w:val="330"/>
          <w:jc w:val="center"/>
        </w:trPr>
        <w:tc>
          <w:tcPr>
            <w:tcW w:w="2975" w:type="dxa"/>
            <w:shd w:val="clear" w:color="auto" w:fill="auto"/>
            <w:hideMark/>
          </w:tcPr>
          <w:p w14:paraId="7CA3BD56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lastRenderedPageBreak/>
              <w:t xml:space="preserve">Modernizacija ceste LC 25022 "od Kuserbanjsko - nastavak od kraja asfalta do vodospreme"            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30A3815B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LC 25022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BA6564E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1480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0749A47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498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F3615B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2,5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48EBA35C" w14:textId="13D820EF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366.396,25 </w:t>
            </w:r>
          </w:p>
        </w:tc>
      </w:tr>
      <w:tr w:rsidR="003E3347" w:rsidRPr="003E3347" w14:paraId="4B4B5D97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A631AF6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021 "Budinščak - nakon kbr. 15"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270E47C7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021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9E47329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1778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C22CBE0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650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5DF4445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2,50 + 0,50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7EEF8484" w14:textId="65743B00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426.375,00 </w:t>
            </w:r>
          </w:p>
        </w:tc>
      </w:tr>
      <w:tr w:rsidR="003E3347" w:rsidRPr="003E3347" w14:paraId="6728AD9D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5FBF780D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206 "Fotez Breg"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4F6D6DE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206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341F09D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1312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5C88645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800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18D3DBC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12A28163" w14:textId="37086876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562.166,25 </w:t>
            </w:r>
          </w:p>
        </w:tc>
      </w:tr>
      <w:tr w:rsidR="003E3347" w:rsidRPr="003E3347" w14:paraId="663C0C26" w14:textId="77777777" w:rsidTr="003E3347">
        <w:trPr>
          <w:trHeight w:val="576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7A227774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195 "Slivarsko"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174D9A33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195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17215026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1164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40C8F6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1200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20E74FB2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4,5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64E92652" w14:textId="589C3B33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1.047.493,75 </w:t>
            </w:r>
          </w:p>
        </w:tc>
      </w:tr>
      <w:tr w:rsidR="003E3347" w:rsidRPr="003E3347" w14:paraId="5BA10C03" w14:textId="77777777" w:rsidTr="003E3347">
        <w:trPr>
          <w:trHeight w:val="588"/>
          <w:jc w:val="center"/>
        </w:trPr>
        <w:tc>
          <w:tcPr>
            <w:tcW w:w="2975" w:type="dxa"/>
            <w:shd w:val="clear" w:color="auto" w:fill="auto"/>
            <w:vAlign w:val="bottom"/>
            <w:hideMark/>
          </w:tcPr>
          <w:p w14:paraId="40A7C98D" w14:textId="77777777" w:rsidR="003E3347" w:rsidRPr="00435BF0" w:rsidRDefault="003E3347" w:rsidP="00435BF0">
            <w:pPr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Modernizacija ceste NC 167 "Slivarsko"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FEC0561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NC 167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1C974E4E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73A3C7BF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1125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14:paraId="6D32DA2D" w14:textId="77777777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>3</w:t>
            </w:r>
          </w:p>
        </w:tc>
        <w:tc>
          <w:tcPr>
            <w:tcW w:w="1539" w:type="dxa"/>
            <w:shd w:val="clear" w:color="auto" w:fill="auto"/>
            <w:vAlign w:val="center"/>
            <w:hideMark/>
          </w:tcPr>
          <w:p w14:paraId="52E8F0D9" w14:textId="7C98068A" w:rsidR="003E3347" w:rsidRPr="00435BF0" w:rsidRDefault="003E3347" w:rsidP="00435BF0">
            <w:pPr>
              <w:jc w:val="center"/>
              <w:rPr>
                <w:rFonts w:eastAsia="Times New Roman"/>
                <w:color w:val="000000"/>
                <w:lang w:eastAsia="hr-HR"/>
              </w:rPr>
            </w:pPr>
            <w:r w:rsidRPr="00435BF0">
              <w:rPr>
                <w:rFonts w:eastAsia="Times New Roman"/>
                <w:color w:val="000000"/>
                <w:lang w:eastAsia="hr-HR"/>
              </w:rPr>
              <w:t xml:space="preserve">     595.806,88 </w:t>
            </w:r>
          </w:p>
        </w:tc>
      </w:tr>
    </w:tbl>
    <w:p w14:paraId="328172D8" w14:textId="77777777" w:rsidR="009238DD" w:rsidRPr="0025769A" w:rsidRDefault="009238DD" w:rsidP="009238DD">
      <w:pPr>
        <w:ind w:left="540"/>
      </w:pPr>
    </w:p>
    <w:p w14:paraId="5AAF8A28" w14:textId="2AC4C4B7" w:rsidR="002A4D32" w:rsidRPr="00550DB1" w:rsidRDefault="00550DB1" w:rsidP="003E3347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550DB1">
        <w:rPr>
          <w:b/>
          <w:bCs/>
          <w:color w:val="000000" w:themeColor="text1"/>
        </w:rPr>
        <w:t>Opskrba vodom:</w:t>
      </w:r>
    </w:p>
    <w:p w14:paraId="17B7D886" w14:textId="77777777" w:rsidR="003E3347" w:rsidRPr="0025769A" w:rsidRDefault="003E3347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2A4D32" w:rsidRPr="0025769A" w14:paraId="5ECABA9A" w14:textId="77777777" w:rsidTr="00E15B4C">
        <w:tc>
          <w:tcPr>
            <w:tcW w:w="3397" w:type="dxa"/>
            <w:vAlign w:val="center"/>
          </w:tcPr>
          <w:p w14:paraId="0AD94F72" w14:textId="05FA4E6C" w:rsidR="002A4D32" w:rsidRPr="0025769A" w:rsidRDefault="0025769A" w:rsidP="00E15B4C">
            <w:pPr>
              <w:rPr>
                <w:rFonts w:eastAsia="SimSun"/>
                <w:color w:val="000000" w:themeColor="text1"/>
              </w:rPr>
            </w:pPr>
            <w:bookmarkStart w:id="0" w:name="_Hlk26786101"/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4DC990A5" w14:textId="7CD8B449" w:rsidR="002A4D32" w:rsidRPr="0025769A" w:rsidRDefault="00EB787F" w:rsidP="00EB787F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48BEE7AD" w14:textId="27F7DF2C" w:rsidR="002A4D32" w:rsidRPr="0025769A" w:rsidRDefault="0025769A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="002A4D32"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2A4D32" w:rsidRPr="0025769A" w14:paraId="34114C4C" w14:textId="77777777" w:rsidTr="00EB787F">
        <w:tc>
          <w:tcPr>
            <w:tcW w:w="3397" w:type="dxa"/>
          </w:tcPr>
          <w:p w14:paraId="22658F39" w14:textId="1DBFDF09" w:rsidR="002A4D32" w:rsidRPr="0025769A" w:rsidRDefault="003E3347" w:rsidP="007B544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Rekonstrukcija i izgradnja vodovoda i ostalih komunalnih objekata</w:t>
            </w:r>
          </w:p>
        </w:tc>
        <w:tc>
          <w:tcPr>
            <w:tcW w:w="1701" w:type="dxa"/>
          </w:tcPr>
          <w:p w14:paraId="2D34390D" w14:textId="102C2F25" w:rsidR="002A4D32" w:rsidRPr="0025769A" w:rsidRDefault="003E3347" w:rsidP="00EB787F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EB787F" w:rsidRPr="0025769A">
              <w:rPr>
                <w:rFonts w:eastAsia="SimSun"/>
                <w:color w:val="000000" w:themeColor="text1"/>
              </w:rPr>
              <w:t>0.000,00</w:t>
            </w:r>
          </w:p>
        </w:tc>
        <w:tc>
          <w:tcPr>
            <w:tcW w:w="4111" w:type="dxa"/>
          </w:tcPr>
          <w:p w14:paraId="477D7C2B" w14:textId="4E36C3D1" w:rsidR="002A4D32" w:rsidRPr="0025769A" w:rsidRDefault="00EB787F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Opći prihodi i primici: </w:t>
            </w:r>
            <w:r w:rsidR="003E3347">
              <w:rPr>
                <w:rFonts w:eastAsia="SimSun"/>
                <w:color w:val="000000" w:themeColor="text1"/>
              </w:rPr>
              <w:t>5</w:t>
            </w:r>
            <w:r w:rsidRPr="0025769A">
              <w:rPr>
                <w:rFonts w:eastAsia="SimSun"/>
                <w:color w:val="000000" w:themeColor="text1"/>
              </w:rPr>
              <w:t>0.000,00 kn</w:t>
            </w:r>
          </w:p>
        </w:tc>
      </w:tr>
      <w:tr w:rsidR="002A4D32" w:rsidRPr="0025769A" w14:paraId="4520158B" w14:textId="77777777" w:rsidTr="00EB787F">
        <w:tc>
          <w:tcPr>
            <w:tcW w:w="3397" w:type="dxa"/>
          </w:tcPr>
          <w:p w14:paraId="609F381E" w14:textId="77777777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5738C5CB" w14:textId="13B861C4" w:rsidR="002A4D32" w:rsidRPr="0025769A" w:rsidRDefault="00550DB1" w:rsidP="00EB787F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EB787F" w:rsidRPr="0025769A">
              <w:rPr>
                <w:rFonts w:eastAsia="SimSun"/>
                <w:color w:val="000000" w:themeColor="text1"/>
              </w:rPr>
              <w:t>0</w:t>
            </w:r>
            <w:r w:rsidR="002A4D32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3808CFFE" w14:textId="4E08451C" w:rsidR="002A4D32" w:rsidRPr="0025769A" w:rsidRDefault="002A4D32" w:rsidP="007B5449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  <w:bookmarkEnd w:id="0"/>
    </w:tbl>
    <w:p w14:paraId="7F0FF616" w14:textId="77777777" w:rsidR="0058294D" w:rsidRDefault="0058294D" w:rsidP="0058294D">
      <w:pPr>
        <w:jc w:val="both"/>
        <w:rPr>
          <w:color w:val="000000" w:themeColor="text1"/>
        </w:rPr>
      </w:pPr>
    </w:p>
    <w:p w14:paraId="34955005" w14:textId="62A8C164" w:rsidR="000E064D" w:rsidRPr="0025769A" w:rsidRDefault="0025769A" w:rsidP="0058294D">
      <w:pPr>
        <w:jc w:val="both"/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 w:rsidR="000E064D" w:rsidRPr="0025769A">
        <w:rPr>
          <w:color w:val="000000" w:themeColor="text1"/>
        </w:rPr>
        <w:t>:</w:t>
      </w:r>
    </w:p>
    <w:p w14:paraId="5F2B9AAB" w14:textId="77777777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iskop i održavanje odvodnih kanala uz nerazvrstane ceste,</w:t>
      </w:r>
    </w:p>
    <w:p w14:paraId="26D97D92" w14:textId="77777777" w:rsidR="000E064D" w:rsidRPr="005829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zacijevljenje odvodnih kanala,</w:t>
      </w:r>
    </w:p>
    <w:p w14:paraId="00B30FA7" w14:textId="0FC22ADA" w:rsidR="000E064D" w:rsidRDefault="000E064D" w:rsidP="0058294D">
      <w:pPr>
        <w:pStyle w:val="Odlomakpopisa"/>
        <w:numPr>
          <w:ilvl w:val="0"/>
          <w:numId w:val="8"/>
        </w:numPr>
        <w:rPr>
          <w:color w:val="000000" w:themeColor="text1"/>
        </w:rPr>
      </w:pPr>
      <w:r w:rsidRPr="0058294D">
        <w:rPr>
          <w:color w:val="000000" w:themeColor="text1"/>
        </w:rPr>
        <w:t>održavanje i čišćenje zacijevljenih kanala.</w:t>
      </w:r>
    </w:p>
    <w:p w14:paraId="726D2AD1" w14:textId="53224515" w:rsidR="00550DB1" w:rsidRPr="00AF2BF9" w:rsidRDefault="00550DB1" w:rsidP="00550DB1">
      <w:pPr>
        <w:rPr>
          <w:b/>
          <w:bCs/>
          <w:color w:val="000000" w:themeColor="text1"/>
        </w:rPr>
      </w:pPr>
    </w:p>
    <w:p w14:paraId="64C10B4C" w14:textId="4B1D043D" w:rsidR="00550DB1" w:rsidRPr="00AF2BF9" w:rsidRDefault="00AF2BF9" w:rsidP="00550DB1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AF2BF9">
        <w:rPr>
          <w:b/>
          <w:bCs/>
          <w:color w:val="000000" w:themeColor="text1"/>
        </w:rPr>
        <w:t>Groblja:</w:t>
      </w:r>
    </w:p>
    <w:p w14:paraId="06242B14" w14:textId="4F2F8563" w:rsidR="000E064D" w:rsidRDefault="000E064D" w:rsidP="00F25AA3">
      <w:pPr>
        <w:rPr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550DB1" w:rsidRPr="0025769A" w14:paraId="61BC9877" w14:textId="77777777" w:rsidTr="00E15B4C">
        <w:tc>
          <w:tcPr>
            <w:tcW w:w="3397" w:type="dxa"/>
            <w:vAlign w:val="center"/>
          </w:tcPr>
          <w:p w14:paraId="0D10AC5F" w14:textId="77777777" w:rsidR="00550DB1" w:rsidRPr="0025769A" w:rsidRDefault="00550DB1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53B18144" w14:textId="77777777" w:rsidR="00550DB1" w:rsidRPr="0025769A" w:rsidRDefault="00550DB1" w:rsidP="008B3508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5BB8F5DA" w14:textId="77777777" w:rsidR="00550DB1" w:rsidRPr="0025769A" w:rsidRDefault="00550DB1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550DB1" w:rsidRPr="0025769A" w14:paraId="415A4FD2" w14:textId="77777777" w:rsidTr="008B3508">
        <w:tc>
          <w:tcPr>
            <w:tcW w:w="3397" w:type="dxa"/>
          </w:tcPr>
          <w:p w14:paraId="1B31F921" w14:textId="6488D096" w:rsidR="00550DB1" w:rsidRPr="0025769A" w:rsidRDefault="00550DB1" w:rsidP="008B3508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 xml:space="preserve">Rekonstrukcija </w:t>
            </w:r>
            <w:r w:rsidR="00AF2BF9">
              <w:rPr>
                <w:rFonts w:eastAsia="SimSun"/>
                <w:color w:val="000000" w:themeColor="text1"/>
              </w:rPr>
              <w:t>i proširenje grobne kuće</w:t>
            </w:r>
          </w:p>
        </w:tc>
        <w:tc>
          <w:tcPr>
            <w:tcW w:w="1701" w:type="dxa"/>
          </w:tcPr>
          <w:p w14:paraId="672F300B" w14:textId="7D5165A1" w:rsidR="00550DB1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700</w:t>
            </w:r>
            <w:r w:rsidR="00550DB1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1852F3A9" w14:textId="484646F5" w:rsidR="00550DB1" w:rsidRPr="0025769A" w:rsidRDefault="00AF2BF9" w:rsidP="00AF2BF9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52</w:t>
            </w:r>
            <w:r w:rsidR="00550DB1" w:rsidRPr="0025769A">
              <w:rPr>
                <w:rFonts w:eastAsia="SimSun"/>
                <w:color w:val="000000" w:themeColor="text1"/>
              </w:rPr>
              <w:t xml:space="preserve">. </w:t>
            </w:r>
            <w:r>
              <w:rPr>
                <w:rFonts w:eastAsia="SimSun"/>
                <w:color w:val="000000" w:themeColor="text1"/>
              </w:rPr>
              <w:t>Pomoći proračunu iz drugih proračuna: 700.000,00</w:t>
            </w:r>
          </w:p>
        </w:tc>
      </w:tr>
      <w:tr w:rsidR="00550DB1" w:rsidRPr="0025769A" w14:paraId="10187A81" w14:textId="77777777" w:rsidTr="008B3508">
        <w:tc>
          <w:tcPr>
            <w:tcW w:w="3397" w:type="dxa"/>
          </w:tcPr>
          <w:p w14:paraId="40B4F252" w14:textId="77777777" w:rsidR="00550DB1" w:rsidRPr="0025769A" w:rsidRDefault="00550DB1" w:rsidP="008B3508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78C1151E" w14:textId="7EDC970A" w:rsidR="00550DB1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700</w:t>
            </w:r>
            <w:r w:rsidR="00550DB1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2541E3B" w14:textId="77777777" w:rsidR="00550DB1" w:rsidRPr="0025769A" w:rsidRDefault="00550DB1" w:rsidP="008B3508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6D1D0333" w14:textId="288B08C7" w:rsidR="00550DB1" w:rsidRDefault="00550DB1" w:rsidP="00F25AA3">
      <w:pPr>
        <w:rPr>
          <w:color w:val="000000" w:themeColor="text1"/>
        </w:rPr>
      </w:pPr>
    </w:p>
    <w:p w14:paraId="78DC8704" w14:textId="14DAA422" w:rsidR="00AF2BF9" w:rsidRDefault="00AF2BF9" w:rsidP="00F25AA3">
      <w:pPr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>
        <w:rPr>
          <w:color w:val="000000" w:themeColor="text1"/>
        </w:rPr>
        <w:t>:</w:t>
      </w:r>
    </w:p>
    <w:p w14:paraId="22D77BC7" w14:textId="4156E49F" w:rsidR="00AF2BF9" w:rsidRDefault="00E15B4C" w:rsidP="00AF2BF9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i</w:t>
      </w:r>
      <w:r w:rsidR="00AF2BF9">
        <w:rPr>
          <w:color w:val="000000" w:themeColor="text1"/>
        </w:rPr>
        <w:t>zrada projektne dokumentacije</w:t>
      </w:r>
      <w:r>
        <w:rPr>
          <w:color w:val="000000" w:themeColor="text1"/>
        </w:rPr>
        <w:t>,</w:t>
      </w:r>
    </w:p>
    <w:p w14:paraId="49106C68" w14:textId="6D159161" w:rsidR="00E15B4C" w:rsidRPr="00AF2BF9" w:rsidRDefault="00E15B4C" w:rsidP="00AF2BF9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adaptacija i proširenje grobne kuće.</w:t>
      </w:r>
    </w:p>
    <w:p w14:paraId="51DBA8F3" w14:textId="72ED6165" w:rsidR="00AF2BF9" w:rsidRDefault="00AF2BF9" w:rsidP="00F25AA3">
      <w:pPr>
        <w:rPr>
          <w:color w:val="000000" w:themeColor="text1"/>
        </w:rPr>
      </w:pPr>
    </w:p>
    <w:p w14:paraId="17BE47D8" w14:textId="2DF3A0FF" w:rsidR="00AF2BF9" w:rsidRDefault="00AF2BF9" w:rsidP="00AF2BF9">
      <w:pPr>
        <w:pStyle w:val="Odlomakpopisa"/>
        <w:numPr>
          <w:ilvl w:val="0"/>
          <w:numId w:val="10"/>
        </w:numPr>
        <w:rPr>
          <w:b/>
          <w:bCs/>
          <w:color w:val="000000" w:themeColor="text1"/>
        </w:rPr>
      </w:pPr>
      <w:r w:rsidRPr="00AF2BF9">
        <w:rPr>
          <w:b/>
          <w:bCs/>
          <w:color w:val="000000" w:themeColor="text1"/>
        </w:rPr>
        <w:t>Javne površine:</w:t>
      </w:r>
    </w:p>
    <w:p w14:paraId="76741C04" w14:textId="5170D15C" w:rsidR="00AF2BF9" w:rsidRDefault="00AF2BF9" w:rsidP="00AF2BF9">
      <w:pPr>
        <w:rPr>
          <w:b/>
          <w:bCs/>
          <w:color w:val="000000" w:themeColor="text1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3397"/>
        <w:gridCol w:w="1701"/>
        <w:gridCol w:w="4111"/>
      </w:tblGrid>
      <w:tr w:rsidR="00AF2BF9" w:rsidRPr="0025769A" w14:paraId="558581BC" w14:textId="77777777" w:rsidTr="00E15B4C">
        <w:tc>
          <w:tcPr>
            <w:tcW w:w="3397" w:type="dxa"/>
            <w:vAlign w:val="center"/>
          </w:tcPr>
          <w:p w14:paraId="1671E280" w14:textId="77777777" w:rsidR="00AF2BF9" w:rsidRPr="0025769A" w:rsidRDefault="00AF2BF9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Opis</w:t>
            </w:r>
          </w:p>
        </w:tc>
        <w:tc>
          <w:tcPr>
            <w:tcW w:w="1701" w:type="dxa"/>
          </w:tcPr>
          <w:p w14:paraId="2A0B0F75" w14:textId="77777777" w:rsidR="00AF2BF9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Iznos u kunama</w:t>
            </w:r>
          </w:p>
        </w:tc>
        <w:tc>
          <w:tcPr>
            <w:tcW w:w="4111" w:type="dxa"/>
            <w:vAlign w:val="center"/>
          </w:tcPr>
          <w:p w14:paraId="055CD5DF" w14:textId="77777777" w:rsidR="00AF2BF9" w:rsidRPr="0025769A" w:rsidRDefault="00AF2BF9" w:rsidP="00E15B4C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I</w:t>
            </w:r>
            <w:r w:rsidRPr="0025769A">
              <w:rPr>
                <w:rFonts w:eastAsia="SimSun"/>
                <w:color w:val="000000" w:themeColor="text1"/>
              </w:rPr>
              <w:t>zvor financiranja</w:t>
            </w:r>
          </w:p>
        </w:tc>
      </w:tr>
      <w:tr w:rsidR="00AF2BF9" w:rsidRPr="0025769A" w14:paraId="5598CBB0" w14:textId="77777777" w:rsidTr="008B3508">
        <w:tc>
          <w:tcPr>
            <w:tcW w:w="3397" w:type="dxa"/>
          </w:tcPr>
          <w:p w14:paraId="7DCEEC33" w14:textId="330514B3" w:rsidR="00AF2BF9" w:rsidRPr="0025769A" w:rsidRDefault="00AF2BF9" w:rsidP="008B3508">
            <w:pPr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Rekonstrukcija i uređenje trga ispred galerije Stolnik</w:t>
            </w:r>
          </w:p>
        </w:tc>
        <w:tc>
          <w:tcPr>
            <w:tcW w:w="1701" w:type="dxa"/>
          </w:tcPr>
          <w:p w14:paraId="064857BE" w14:textId="142B857E" w:rsidR="00AF2BF9" w:rsidRPr="0025769A" w:rsidRDefault="00AF2BF9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500</w:t>
            </w:r>
            <w:r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05AC734" w14:textId="5867FE13" w:rsidR="00AF2BF9" w:rsidRPr="0025769A" w:rsidRDefault="00AF2BF9" w:rsidP="008B3508">
            <w:pPr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 xml:space="preserve">11. Opći prihodi i primici: </w:t>
            </w:r>
            <w:r>
              <w:rPr>
                <w:rFonts w:eastAsia="SimSun"/>
                <w:color w:val="000000" w:themeColor="text1"/>
              </w:rPr>
              <w:t>5</w:t>
            </w:r>
            <w:r w:rsidRPr="0025769A">
              <w:rPr>
                <w:rFonts w:eastAsia="SimSun"/>
                <w:color w:val="000000" w:themeColor="text1"/>
              </w:rPr>
              <w:t>0</w:t>
            </w:r>
            <w:r>
              <w:rPr>
                <w:rFonts w:eastAsia="SimSun"/>
                <w:color w:val="000000" w:themeColor="text1"/>
              </w:rPr>
              <w:t>0</w:t>
            </w:r>
            <w:r w:rsidRPr="0025769A">
              <w:rPr>
                <w:rFonts w:eastAsia="SimSun"/>
                <w:color w:val="000000" w:themeColor="text1"/>
              </w:rPr>
              <w:t>.000,00 kn</w:t>
            </w:r>
          </w:p>
        </w:tc>
      </w:tr>
      <w:tr w:rsidR="00AF2BF9" w:rsidRPr="0025769A" w14:paraId="734F9AE0" w14:textId="77777777" w:rsidTr="008B3508">
        <w:tc>
          <w:tcPr>
            <w:tcW w:w="3397" w:type="dxa"/>
          </w:tcPr>
          <w:p w14:paraId="61CB08CF" w14:textId="77777777" w:rsidR="00AF2BF9" w:rsidRPr="0025769A" w:rsidRDefault="00AF2BF9" w:rsidP="008B3508">
            <w:pPr>
              <w:jc w:val="both"/>
              <w:rPr>
                <w:rFonts w:eastAsia="SimSun"/>
                <w:color w:val="000000" w:themeColor="text1"/>
              </w:rPr>
            </w:pPr>
            <w:r w:rsidRPr="0025769A">
              <w:rPr>
                <w:rFonts w:eastAsia="SimSun"/>
                <w:color w:val="000000" w:themeColor="text1"/>
              </w:rPr>
              <w:t>UKUPNO</w:t>
            </w:r>
          </w:p>
        </w:tc>
        <w:tc>
          <w:tcPr>
            <w:tcW w:w="1701" w:type="dxa"/>
          </w:tcPr>
          <w:p w14:paraId="451DE04A" w14:textId="1D5DA578" w:rsidR="00AF2BF9" w:rsidRPr="0025769A" w:rsidRDefault="00E15B4C" w:rsidP="008B3508">
            <w:pPr>
              <w:jc w:val="center"/>
              <w:rPr>
                <w:rFonts w:eastAsia="SimSun"/>
                <w:color w:val="000000" w:themeColor="text1"/>
              </w:rPr>
            </w:pPr>
            <w:r>
              <w:rPr>
                <w:rFonts w:eastAsia="SimSun"/>
                <w:color w:val="000000" w:themeColor="text1"/>
              </w:rPr>
              <w:t>5</w:t>
            </w:r>
            <w:r w:rsidR="00AF2BF9">
              <w:rPr>
                <w:rFonts w:eastAsia="SimSun"/>
                <w:color w:val="000000" w:themeColor="text1"/>
              </w:rPr>
              <w:t>00</w:t>
            </w:r>
            <w:r w:rsidR="00AF2BF9" w:rsidRPr="0025769A">
              <w:rPr>
                <w:rFonts w:eastAsia="SimSun"/>
                <w:color w:val="000000" w:themeColor="text1"/>
              </w:rPr>
              <w:t>.000,00</w:t>
            </w:r>
          </w:p>
        </w:tc>
        <w:tc>
          <w:tcPr>
            <w:tcW w:w="4111" w:type="dxa"/>
          </w:tcPr>
          <w:p w14:paraId="263250B9" w14:textId="77777777" w:rsidR="00AF2BF9" w:rsidRPr="0025769A" w:rsidRDefault="00AF2BF9" w:rsidP="008B3508">
            <w:pPr>
              <w:jc w:val="both"/>
              <w:rPr>
                <w:rFonts w:eastAsia="SimSun"/>
                <w:color w:val="000000" w:themeColor="text1"/>
              </w:rPr>
            </w:pPr>
          </w:p>
        </w:tc>
      </w:tr>
    </w:tbl>
    <w:p w14:paraId="12800438" w14:textId="77777777" w:rsidR="00E15B4C" w:rsidRDefault="00E15B4C" w:rsidP="00E15B4C">
      <w:pPr>
        <w:rPr>
          <w:color w:val="000000" w:themeColor="text1"/>
        </w:rPr>
      </w:pPr>
    </w:p>
    <w:p w14:paraId="3B4D8166" w14:textId="65914E91" w:rsidR="00E15B4C" w:rsidRDefault="00E15B4C" w:rsidP="00E15B4C">
      <w:pPr>
        <w:rPr>
          <w:color w:val="000000" w:themeColor="text1"/>
        </w:rPr>
      </w:pPr>
      <w:r w:rsidRPr="0025769A">
        <w:rPr>
          <w:color w:val="000000" w:themeColor="text1"/>
        </w:rPr>
        <w:t>Opis i opseg radova</w:t>
      </w:r>
      <w:r>
        <w:rPr>
          <w:color w:val="000000" w:themeColor="text1"/>
        </w:rPr>
        <w:t>:</w:t>
      </w:r>
    </w:p>
    <w:p w14:paraId="2769E8AB" w14:textId="77777777" w:rsidR="00E15B4C" w:rsidRDefault="00E15B4C" w:rsidP="00E15B4C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izrada projektne dokumentacije,</w:t>
      </w:r>
    </w:p>
    <w:p w14:paraId="250FADF5" w14:textId="2B310059" w:rsidR="00E15B4C" w:rsidRDefault="00E15B4C" w:rsidP="00E15B4C">
      <w:pPr>
        <w:pStyle w:val="Odlomakpopisa"/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t>adaptacija i uređenje trga.</w:t>
      </w:r>
    </w:p>
    <w:p w14:paraId="11E72D67" w14:textId="400C005B" w:rsidR="00F42CBA" w:rsidRPr="00F42CBA" w:rsidRDefault="00F42CBA" w:rsidP="00F42CBA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Aktivnost obuhvaća u</w:t>
      </w:r>
      <w:r w:rsidRPr="00F42CBA">
        <w:rPr>
          <w:color w:val="000000" w:themeColor="text1"/>
        </w:rPr>
        <w:t xml:space="preserve">ređenje prostora ispred zgrade Općine Donja Voća u </w:t>
      </w:r>
      <w:r>
        <w:rPr>
          <w:color w:val="000000" w:themeColor="text1"/>
        </w:rPr>
        <w:t>t</w:t>
      </w:r>
      <w:r w:rsidRPr="00F42CBA">
        <w:rPr>
          <w:color w:val="000000" w:themeColor="text1"/>
        </w:rPr>
        <w:t xml:space="preserve">rg te njegovo tematsko povezivanje sa </w:t>
      </w:r>
      <w:r>
        <w:rPr>
          <w:color w:val="000000" w:themeColor="text1"/>
        </w:rPr>
        <w:t>budućom Galerijom</w:t>
      </w:r>
      <w:r w:rsidRPr="00F42CBA">
        <w:rPr>
          <w:color w:val="000000" w:themeColor="text1"/>
        </w:rPr>
        <w:t xml:space="preserve"> Slavka Stolnika te gradnj</w:t>
      </w:r>
      <w:r>
        <w:rPr>
          <w:color w:val="000000" w:themeColor="text1"/>
        </w:rPr>
        <w:t>u</w:t>
      </w:r>
      <w:r w:rsidRPr="00F42CBA">
        <w:rPr>
          <w:color w:val="000000" w:themeColor="text1"/>
        </w:rPr>
        <w:t xml:space="preserve"> multifunk</w:t>
      </w:r>
      <w:r w:rsidR="000A6CD5">
        <w:rPr>
          <w:color w:val="000000" w:themeColor="text1"/>
        </w:rPr>
        <w:t>c</w:t>
      </w:r>
      <w:r w:rsidRPr="00F42CBA">
        <w:rPr>
          <w:color w:val="000000" w:themeColor="text1"/>
        </w:rPr>
        <w:t>ijskog prostora koji će dodatno istaknuti vizuru prekrasnog voćanskog kraja. U tijeku su pregovori sa HT-om i HP-om oko realizacije istog</w:t>
      </w:r>
      <w:r>
        <w:rPr>
          <w:color w:val="000000" w:themeColor="text1"/>
        </w:rPr>
        <w:t>.</w:t>
      </w:r>
      <w:r w:rsidR="000A6CD5">
        <w:rPr>
          <w:color w:val="000000" w:themeColor="text1"/>
        </w:rPr>
        <w:t>“</w:t>
      </w:r>
    </w:p>
    <w:p w14:paraId="11F0EB9A" w14:textId="77777777" w:rsidR="00F25AA3" w:rsidRPr="0025769A" w:rsidRDefault="00F25AA3" w:rsidP="00F25AA3">
      <w:pPr>
        <w:rPr>
          <w:color w:val="000000" w:themeColor="text1"/>
        </w:rPr>
      </w:pPr>
    </w:p>
    <w:p w14:paraId="37661981" w14:textId="44762B9E" w:rsidR="000A6CD5" w:rsidRDefault="000A6CD5" w:rsidP="000A6CD5">
      <w:pPr>
        <w:jc w:val="center"/>
      </w:pPr>
      <w:r>
        <w:t>Članak 2.</w:t>
      </w:r>
    </w:p>
    <w:p w14:paraId="4C9146CD" w14:textId="4712251C" w:rsidR="00D407A4" w:rsidRPr="00E15B4C" w:rsidRDefault="00D407A4" w:rsidP="003D12F7">
      <w:pPr>
        <w:jc w:val="both"/>
        <w:rPr>
          <w:color w:val="000000" w:themeColor="text1"/>
        </w:rPr>
      </w:pPr>
      <w:r w:rsidRPr="00E15B4C">
        <w:rPr>
          <w:color w:val="000000" w:themeColor="text1"/>
        </w:rPr>
        <w:tab/>
        <w:t>Ov</w:t>
      </w:r>
      <w:r w:rsidR="000A6CD5">
        <w:rPr>
          <w:color w:val="000000" w:themeColor="text1"/>
        </w:rPr>
        <w:t xml:space="preserve">e </w:t>
      </w:r>
      <w:r w:rsidR="005D79BD">
        <w:rPr>
          <w:color w:val="000000" w:themeColor="text1"/>
        </w:rPr>
        <w:t>I</w:t>
      </w:r>
      <w:r w:rsidR="000A6CD5">
        <w:rPr>
          <w:color w:val="000000" w:themeColor="text1"/>
        </w:rPr>
        <w:t xml:space="preserve"> izmjene i dopune</w:t>
      </w:r>
      <w:r w:rsidRPr="00E15B4C">
        <w:rPr>
          <w:color w:val="000000" w:themeColor="text1"/>
        </w:rPr>
        <w:t xml:space="preserve"> Program</w:t>
      </w:r>
      <w:r w:rsidR="000A6CD5">
        <w:rPr>
          <w:color w:val="000000" w:themeColor="text1"/>
        </w:rPr>
        <w:t xml:space="preserve">a </w:t>
      </w:r>
      <w:r w:rsidR="003D12F7">
        <w:t>izgradnje i rekonstrukcije komunalne infrastrukture na području</w:t>
      </w:r>
      <w:r w:rsidR="003D12F7" w:rsidRPr="001D0E17">
        <w:t xml:space="preserve"> Općine Donja Voća za 2021. godinu</w:t>
      </w:r>
      <w:r w:rsidR="003D12F7">
        <w:t xml:space="preserve"> </w:t>
      </w:r>
      <w:r w:rsidR="000A6CD5">
        <w:rPr>
          <w:color w:val="000000" w:themeColor="text1"/>
        </w:rPr>
        <w:t>stupaju na snagu danom donošenja, a</w:t>
      </w:r>
      <w:r w:rsidRPr="00E15B4C">
        <w:rPr>
          <w:color w:val="000000" w:themeColor="text1"/>
        </w:rPr>
        <w:t xml:space="preserve"> objavit</w:t>
      </w:r>
      <w:r w:rsidR="00E15B4C">
        <w:rPr>
          <w:color w:val="000000" w:themeColor="text1"/>
        </w:rPr>
        <w:t>i</w:t>
      </w:r>
      <w:r w:rsidRPr="00E15B4C">
        <w:rPr>
          <w:color w:val="000000" w:themeColor="text1"/>
        </w:rPr>
        <w:t xml:space="preserve"> će se u „Službenom vjesniku Varaždinske županije“</w:t>
      </w:r>
      <w:r w:rsidR="000A6CD5">
        <w:rPr>
          <w:color w:val="000000" w:themeColor="text1"/>
        </w:rPr>
        <w:t>.</w:t>
      </w:r>
    </w:p>
    <w:p w14:paraId="47E3353F" w14:textId="77777777" w:rsidR="00C04474" w:rsidRPr="00E15B4C" w:rsidRDefault="00C04474" w:rsidP="00F25AA3">
      <w:pPr>
        <w:rPr>
          <w:color w:val="000000" w:themeColor="text1"/>
        </w:rPr>
      </w:pPr>
    </w:p>
    <w:p w14:paraId="26C4FEE3" w14:textId="77777777" w:rsidR="000A6CD5" w:rsidRDefault="000A6CD5" w:rsidP="00F25AA3">
      <w:pPr>
        <w:rPr>
          <w:color w:val="000000" w:themeColor="text1"/>
        </w:rPr>
      </w:pPr>
    </w:p>
    <w:p w14:paraId="727E7C5D" w14:textId="4CE27590" w:rsidR="00C04474" w:rsidRPr="00E15B4C" w:rsidRDefault="00C04474" w:rsidP="00F25AA3">
      <w:pPr>
        <w:rPr>
          <w:color w:val="000000" w:themeColor="text1"/>
        </w:rPr>
      </w:pPr>
      <w:r w:rsidRPr="00E15B4C">
        <w:rPr>
          <w:color w:val="000000" w:themeColor="text1"/>
        </w:rPr>
        <w:t xml:space="preserve">KLASA: </w:t>
      </w:r>
      <w:r w:rsidR="00B4413A">
        <w:rPr>
          <w:color w:val="000000" w:themeColor="text1"/>
        </w:rPr>
        <w:t>363</w:t>
      </w:r>
      <w:r w:rsidR="00A30A0D" w:rsidRPr="00E15B4C">
        <w:rPr>
          <w:color w:val="000000" w:themeColor="text1"/>
        </w:rPr>
        <w:t>-01/</w:t>
      </w:r>
      <w:r w:rsidR="00E15B4C">
        <w:rPr>
          <w:color w:val="000000" w:themeColor="text1"/>
        </w:rPr>
        <w:t>20</w:t>
      </w:r>
      <w:r w:rsidR="00A30A0D" w:rsidRPr="00E15B4C">
        <w:rPr>
          <w:color w:val="000000" w:themeColor="text1"/>
        </w:rPr>
        <w:t>-01/</w:t>
      </w:r>
      <w:r w:rsidR="00E15B4C">
        <w:rPr>
          <w:color w:val="000000" w:themeColor="text1"/>
        </w:rPr>
        <w:t>__</w:t>
      </w:r>
    </w:p>
    <w:p w14:paraId="7975EAC0" w14:textId="361784CA" w:rsidR="00C04474" w:rsidRPr="00E15B4C" w:rsidRDefault="00A30A0D" w:rsidP="00F25AA3">
      <w:pPr>
        <w:rPr>
          <w:color w:val="000000" w:themeColor="text1"/>
        </w:rPr>
      </w:pPr>
      <w:r w:rsidRPr="00E15B4C">
        <w:rPr>
          <w:color w:val="000000" w:themeColor="text1"/>
        </w:rPr>
        <w:t>UR</w:t>
      </w:r>
      <w:r w:rsidR="00C04474" w:rsidRPr="00E15B4C">
        <w:rPr>
          <w:color w:val="000000" w:themeColor="text1"/>
        </w:rPr>
        <w:t xml:space="preserve">BROJ: </w:t>
      </w:r>
      <w:r w:rsidRPr="00E15B4C">
        <w:rPr>
          <w:color w:val="000000" w:themeColor="text1"/>
        </w:rPr>
        <w:t>2186</w:t>
      </w:r>
      <w:r w:rsidR="00E15B4C">
        <w:rPr>
          <w:color w:val="000000" w:themeColor="text1"/>
        </w:rPr>
        <w:t>/</w:t>
      </w:r>
      <w:r w:rsidRPr="00E15B4C">
        <w:rPr>
          <w:color w:val="000000" w:themeColor="text1"/>
        </w:rPr>
        <w:t>014-</w:t>
      </w:r>
      <w:r w:rsidR="00E15B4C">
        <w:rPr>
          <w:color w:val="000000" w:themeColor="text1"/>
        </w:rPr>
        <w:t>20</w:t>
      </w:r>
      <w:r w:rsidRPr="00E15B4C">
        <w:rPr>
          <w:color w:val="000000" w:themeColor="text1"/>
        </w:rPr>
        <w:t>-01</w:t>
      </w:r>
      <w:r w:rsidR="000360BE" w:rsidRPr="00E15B4C">
        <w:rPr>
          <w:color w:val="000000" w:themeColor="text1"/>
        </w:rPr>
        <w:t xml:space="preserve"> </w:t>
      </w:r>
    </w:p>
    <w:p w14:paraId="7DCF51E9" w14:textId="77777777" w:rsidR="000A6CD5" w:rsidRDefault="00B4413A" w:rsidP="00F25AA3">
      <w:pPr>
        <w:rPr>
          <w:color w:val="000000" w:themeColor="text1"/>
        </w:rPr>
      </w:pPr>
      <w:r>
        <w:rPr>
          <w:color w:val="000000" w:themeColor="text1"/>
        </w:rPr>
        <w:t xml:space="preserve">Donja Voća, ___ </w:t>
      </w:r>
      <w:r w:rsidR="000A6CD5">
        <w:rPr>
          <w:color w:val="000000" w:themeColor="text1"/>
        </w:rPr>
        <w:t>ožujak 2021.godine</w:t>
      </w:r>
    </w:p>
    <w:p w14:paraId="5CAE7F8B" w14:textId="77777777" w:rsidR="000A6CD5" w:rsidRDefault="000A6CD5" w:rsidP="00F25AA3">
      <w:pPr>
        <w:rPr>
          <w:color w:val="000000" w:themeColor="text1"/>
        </w:rPr>
      </w:pPr>
    </w:p>
    <w:p w14:paraId="545E0ED4" w14:textId="77777777" w:rsidR="000A6CD5" w:rsidRDefault="000A6CD5" w:rsidP="00F25AA3">
      <w:pPr>
        <w:rPr>
          <w:color w:val="000000" w:themeColor="text1"/>
        </w:rPr>
      </w:pPr>
    </w:p>
    <w:p w14:paraId="2E03EC9D" w14:textId="2D5FEEEF" w:rsidR="00F25AA3" w:rsidRPr="0025769A" w:rsidRDefault="00B4413A" w:rsidP="000A6CD5">
      <w:pPr>
        <w:ind w:left="2124" w:firstLine="708"/>
        <w:rPr>
          <w:color w:val="000000" w:themeColor="text1"/>
        </w:rPr>
      </w:pPr>
      <w:r w:rsidRPr="00B441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                   </w:t>
      </w:r>
      <w:r w:rsidRPr="0025769A">
        <w:rPr>
          <w:color w:val="000000" w:themeColor="text1"/>
        </w:rPr>
        <w:t>Predsjednik Općinskog vijeća</w:t>
      </w:r>
    </w:p>
    <w:p w14:paraId="75A71551" w14:textId="0D213372" w:rsidR="00C15CEE" w:rsidRPr="0011346F" w:rsidRDefault="00B4413A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</w:t>
      </w:r>
      <w:r w:rsidR="00F25AA3" w:rsidRPr="0025769A">
        <w:rPr>
          <w:color w:val="000000" w:themeColor="text1"/>
        </w:rPr>
        <w:t>Josip Vincek</w:t>
      </w:r>
    </w:p>
    <w:sectPr w:rsidR="00C15CEE" w:rsidRPr="0011346F" w:rsidSect="00E15B4C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C3240"/>
    <w:multiLevelType w:val="hybridMultilevel"/>
    <w:tmpl w:val="B6F2199E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660AE"/>
    <w:multiLevelType w:val="hybridMultilevel"/>
    <w:tmpl w:val="6F101EB6"/>
    <w:lvl w:ilvl="0" w:tplc="5AFA8456">
      <w:start w:val="7"/>
      <w:numFmt w:val="bullet"/>
      <w:lvlText w:val="-"/>
      <w:lvlJc w:val="left"/>
      <w:pPr>
        <w:ind w:left="82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280627BE"/>
    <w:multiLevelType w:val="hybridMultilevel"/>
    <w:tmpl w:val="3E4EA342"/>
    <w:lvl w:ilvl="0" w:tplc="8B78FB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E09A1"/>
    <w:multiLevelType w:val="hybridMultilevel"/>
    <w:tmpl w:val="3F1434BC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A664D"/>
    <w:multiLevelType w:val="hybridMultilevel"/>
    <w:tmpl w:val="E8C8C7F6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33CA2"/>
    <w:multiLevelType w:val="hybridMultilevel"/>
    <w:tmpl w:val="3464599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16B3E"/>
    <w:multiLevelType w:val="hybridMultilevel"/>
    <w:tmpl w:val="13F04260"/>
    <w:lvl w:ilvl="0" w:tplc="9904D264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C2644"/>
    <w:multiLevelType w:val="hybridMultilevel"/>
    <w:tmpl w:val="0B8A1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C4198"/>
    <w:multiLevelType w:val="hybridMultilevel"/>
    <w:tmpl w:val="8D2AE8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93BF7"/>
    <w:rsid w:val="000A6CD5"/>
    <w:rsid w:val="000B37EA"/>
    <w:rsid w:val="000E064D"/>
    <w:rsid w:val="0011346F"/>
    <w:rsid w:val="00164586"/>
    <w:rsid w:val="0025769A"/>
    <w:rsid w:val="00286D5A"/>
    <w:rsid w:val="002A4D32"/>
    <w:rsid w:val="002C209B"/>
    <w:rsid w:val="002C2CFA"/>
    <w:rsid w:val="002F04D5"/>
    <w:rsid w:val="003D12F7"/>
    <w:rsid w:val="003E3347"/>
    <w:rsid w:val="00400A1B"/>
    <w:rsid w:val="00407742"/>
    <w:rsid w:val="00435BF0"/>
    <w:rsid w:val="00472492"/>
    <w:rsid w:val="004A0138"/>
    <w:rsid w:val="004D17DE"/>
    <w:rsid w:val="00550DB1"/>
    <w:rsid w:val="0058294D"/>
    <w:rsid w:val="005D79BD"/>
    <w:rsid w:val="00640AA7"/>
    <w:rsid w:val="00651504"/>
    <w:rsid w:val="007F31C2"/>
    <w:rsid w:val="00807F24"/>
    <w:rsid w:val="008356E2"/>
    <w:rsid w:val="00913413"/>
    <w:rsid w:val="009170B5"/>
    <w:rsid w:val="009238DD"/>
    <w:rsid w:val="009738F5"/>
    <w:rsid w:val="009D1BD4"/>
    <w:rsid w:val="00A2068E"/>
    <w:rsid w:val="00A30A0D"/>
    <w:rsid w:val="00A4198C"/>
    <w:rsid w:val="00AB5DF3"/>
    <w:rsid w:val="00AF2BF9"/>
    <w:rsid w:val="00B33849"/>
    <w:rsid w:val="00B4413A"/>
    <w:rsid w:val="00B62ED4"/>
    <w:rsid w:val="00BD5E44"/>
    <w:rsid w:val="00BF2334"/>
    <w:rsid w:val="00C04474"/>
    <w:rsid w:val="00C15CEE"/>
    <w:rsid w:val="00D407A4"/>
    <w:rsid w:val="00D45C4B"/>
    <w:rsid w:val="00D817DD"/>
    <w:rsid w:val="00E1440D"/>
    <w:rsid w:val="00E15B4C"/>
    <w:rsid w:val="00E16987"/>
    <w:rsid w:val="00E2720B"/>
    <w:rsid w:val="00E2721B"/>
    <w:rsid w:val="00E50C48"/>
    <w:rsid w:val="00EB787F"/>
    <w:rsid w:val="00EE1E7B"/>
    <w:rsid w:val="00F044FC"/>
    <w:rsid w:val="00F17717"/>
    <w:rsid w:val="00F25AA3"/>
    <w:rsid w:val="00F42CBA"/>
    <w:rsid w:val="00FC2C54"/>
    <w:rsid w:val="00FE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table" w:styleId="Reetkatablice">
    <w:name w:val="Table Grid"/>
    <w:basedOn w:val="Obinatablica"/>
    <w:uiPriority w:val="39"/>
    <w:rsid w:val="002A4D3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5769A"/>
    <w:pPr>
      <w:spacing w:before="100" w:beforeAutospacing="1" w:after="100" w:afterAutospacing="1"/>
    </w:pPr>
    <w:rPr>
      <w:rFonts w:eastAsia="Times New Roman"/>
      <w:lang w:eastAsia="hr-HR"/>
    </w:rPr>
  </w:style>
  <w:style w:type="paragraph" w:customStyle="1" w:styleId="Default">
    <w:name w:val="Default"/>
    <w:uiPriority w:val="99"/>
    <w:rsid w:val="0058294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Jelena</cp:lastModifiedBy>
  <cp:revision>5</cp:revision>
  <cp:lastPrinted>2020-12-10T07:32:00Z</cp:lastPrinted>
  <dcterms:created xsi:type="dcterms:W3CDTF">2021-03-18T08:26:00Z</dcterms:created>
  <dcterms:modified xsi:type="dcterms:W3CDTF">2021-03-26T07:51:00Z</dcterms:modified>
</cp:coreProperties>
</file>